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780C115A" w14:textId="4C918A29" w:rsidR="00576324" w:rsidRPr="004D7A64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F27F27D" w14:textId="77777777" w:rsidR="00461E97" w:rsidRPr="004D7A64" w:rsidRDefault="00461E97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</w:p>
    <w:p w14:paraId="4D9F0E78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Al DIRETTORE DEL DIPARTIMENTO DI</w:t>
      </w:r>
    </w:p>
    <w:p w14:paraId="69FAFEFD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SCIENZE MEDICHE E CHIRURGICHE </w:t>
      </w:r>
    </w:p>
    <w:p w14:paraId="5D15113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MATERNO INFANTILI E DELL’ADULTO</w:t>
      </w:r>
    </w:p>
    <w:p w14:paraId="0C434F7E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dell'Università di Modena e Reggio Emilia</w:t>
      </w:r>
    </w:p>
    <w:p w14:paraId="0D4D51B2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Via Del Pozzo, 71</w:t>
      </w:r>
    </w:p>
    <w:p w14:paraId="6A43C0A0" w14:textId="77777777" w:rsidR="007B5205" w:rsidRPr="004D7A64" w:rsidRDefault="007B5205" w:rsidP="007B5205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41124 MODENA</w:t>
      </w:r>
    </w:p>
    <w:p w14:paraId="4441A559" w14:textId="77777777" w:rsidR="003316B8" w:rsidRPr="004D7A64" w:rsidRDefault="003316B8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CCBC677" w14:textId="24AD696F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</w:t>
      </w:r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progetto di ricerca “TOUCHWELL -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Archaeological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Museum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Collections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for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People’s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Care Welfare and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Wellbeing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” a valere sulle risorse del Piano Nazionale di Ripresa e Resilienza (PNRR) Missione 4 “Istruzione e Ricerca” - Componente C2 Investimento 1.1 “Fondo per il Programma Nazionale di Ricerca e Progetti di Rilevante Interesse Nazionale (PRIN)”, Milestone: 3 -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Manipulation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experiences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of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archaeological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objects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impacts in groups of people with visual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disabilities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, in places of treatment with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patients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with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pathologies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and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diseases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, Attività 3 - Cultural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manipulatingprogram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>development</w:t>
      </w:r>
      <w:proofErr w:type="spellEnd"/>
      <w:r w:rsidR="003326C2" w:rsidRPr="003326C2">
        <w:rPr>
          <w:rFonts w:ascii="Helvetica" w:hAnsi="Helvetica" w:cs="Tahoma"/>
          <w:b w:val="0"/>
          <w:bCs w:val="0"/>
          <w:sz w:val="20"/>
          <w:szCs w:val="20"/>
        </w:rPr>
        <w:t xml:space="preserve"> in care centers and hospitals - codice progetto: Prot. 2022_SH7-P2022T9BKK - CUP E53D23019170001 a valere sulle risorse del Piano Nazionale di Ripresa e Resilienza (PNRR) FINANZIATO DALL’UNIONE EUROPEA – NEXTGENERATIONEU</w:t>
      </w:r>
      <w:r w:rsidR="003326C2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>emesso in data</w:t>
      </w:r>
      <w:r w:rsidR="0086755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850949">
        <w:rPr>
          <w:rFonts w:ascii="Helvetica" w:hAnsi="Helvetica" w:cs="Tahoma"/>
          <w:b w:val="0"/>
          <w:bCs w:val="0"/>
          <w:sz w:val="20"/>
          <w:szCs w:val="20"/>
        </w:rPr>
        <w:t>20</w:t>
      </w:r>
      <w:r w:rsidR="00036472" w:rsidRPr="00850949">
        <w:rPr>
          <w:rFonts w:ascii="Helvetica" w:hAnsi="Helvetica" w:cs="Tahoma"/>
          <w:b w:val="0"/>
          <w:bCs w:val="0"/>
          <w:sz w:val="20"/>
          <w:szCs w:val="20"/>
        </w:rPr>
        <w:t>/</w:t>
      </w:r>
      <w:r w:rsidR="008655F8" w:rsidRPr="00850949">
        <w:rPr>
          <w:rFonts w:ascii="Helvetica" w:hAnsi="Helvetica" w:cs="Tahoma"/>
          <w:b w:val="0"/>
          <w:bCs w:val="0"/>
          <w:sz w:val="20"/>
          <w:szCs w:val="20"/>
        </w:rPr>
        <w:t>06</w:t>
      </w:r>
      <w:r w:rsidR="004A6E38" w:rsidRPr="00850949">
        <w:rPr>
          <w:rFonts w:ascii="Helvetica" w:hAnsi="Helvetica" w:cs="Tahoma"/>
          <w:b w:val="0"/>
          <w:bCs w:val="0"/>
          <w:sz w:val="20"/>
          <w:szCs w:val="20"/>
        </w:rPr>
        <w:t>/202</w:t>
      </w:r>
      <w:r w:rsidR="008655F8" w:rsidRPr="00850949">
        <w:rPr>
          <w:rFonts w:ascii="Helvetica" w:hAnsi="Helvetica" w:cs="Tahoma"/>
          <w:b w:val="0"/>
          <w:bCs w:val="0"/>
          <w:sz w:val="20"/>
          <w:szCs w:val="20"/>
        </w:rPr>
        <w:t>5</w:t>
      </w: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non  veritiere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55F8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1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30B20" w14:textId="77777777" w:rsidR="005F463A" w:rsidRDefault="005F463A">
      <w:r>
        <w:separator/>
      </w:r>
    </w:p>
  </w:endnote>
  <w:endnote w:type="continuationSeparator" w:id="0">
    <w:p w14:paraId="060BBCAA" w14:textId="77777777" w:rsidR="005F463A" w:rsidRDefault="005F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4676" w14:textId="77777777" w:rsidR="005F463A" w:rsidRDefault="005F463A">
      <w:r>
        <w:separator/>
      </w:r>
    </w:p>
  </w:footnote>
  <w:footnote w:type="continuationSeparator" w:id="0">
    <w:p w14:paraId="7E662E5F" w14:textId="77777777" w:rsidR="005F463A" w:rsidRDefault="005F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37847E80" w:rsidR="003316B8" w:rsidRDefault="008655F8" w:rsidP="008655F8">
    <w:pPr>
      <w:pStyle w:val="Intestazione"/>
      <w:ind w:left="-1134" w:right="360"/>
    </w:pPr>
    <w:r>
      <w:rPr>
        <w:noProof/>
      </w:rPr>
      <w:drawing>
        <wp:inline distT="0" distB="0" distL="0" distR="0" wp14:anchorId="51F3AC30" wp14:editId="0B2F7ABE">
          <wp:extent cx="7571740" cy="1146175"/>
          <wp:effectExtent l="0" t="0" r="0" b="0"/>
          <wp:docPr id="22" name="Immagin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A424" w14:textId="5BBB1084" w:rsidR="00F60235" w:rsidRDefault="008655F8" w:rsidP="008655F8">
    <w:pPr>
      <w:pStyle w:val="Intestazione"/>
      <w:ind w:left="-1134"/>
    </w:pPr>
    <w:r>
      <w:rPr>
        <w:noProof/>
      </w:rPr>
      <w:drawing>
        <wp:inline distT="0" distB="0" distL="0" distR="0" wp14:anchorId="2490E9DE" wp14:editId="613F7D69">
          <wp:extent cx="7571740" cy="1146175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146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36472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52B4"/>
    <w:rsid w:val="002135DA"/>
    <w:rsid w:val="002243A8"/>
    <w:rsid w:val="00231D0C"/>
    <w:rsid w:val="00241E81"/>
    <w:rsid w:val="002648FC"/>
    <w:rsid w:val="00277D39"/>
    <w:rsid w:val="00284D71"/>
    <w:rsid w:val="00292F5F"/>
    <w:rsid w:val="00296DFD"/>
    <w:rsid w:val="002A3D67"/>
    <w:rsid w:val="002B61B5"/>
    <w:rsid w:val="002D451F"/>
    <w:rsid w:val="00303DB2"/>
    <w:rsid w:val="003316B8"/>
    <w:rsid w:val="003326C2"/>
    <w:rsid w:val="00345AD0"/>
    <w:rsid w:val="00375E4E"/>
    <w:rsid w:val="00380AAB"/>
    <w:rsid w:val="00386B87"/>
    <w:rsid w:val="00393843"/>
    <w:rsid w:val="003B1230"/>
    <w:rsid w:val="003C1F3E"/>
    <w:rsid w:val="003C6D1D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5F463A"/>
    <w:rsid w:val="006026E6"/>
    <w:rsid w:val="006139AD"/>
    <w:rsid w:val="0061407F"/>
    <w:rsid w:val="0063770B"/>
    <w:rsid w:val="00651C82"/>
    <w:rsid w:val="00664197"/>
    <w:rsid w:val="00692738"/>
    <w:rsid w:val="0069653B"/>
    <w:rsid w:val="006C2FC0"/>
    <w:rsid w:val="006C3BB2"/>
    <w:rsid w:val="007027D4"/>
    <w:rsid w:val="007162B4"/>
    <w:rsid w:val="00720553"/>
    <w:rsid w:val="00763FAF"/>
    <w:rsid w:val="00770BDF"/>
    <w:rsid w:val="00786666"/>
    <w:rsid w:val="007B4267"/>
    <w:rsid w:val="007B5205"/>
    <w:rsid w:val="007C00C2"/>
    <w:rsid w:val="007C0C08"/>
    <w:rsid w:val="007E0E18"/>
    <w:rsid w:val="0082340A"/>
    <w:rsid w:val="00837B5E"/>
    <w:rsid w:val="00846552"/>
    <w:rsid w:val="008467F6"/>
    <w:rsid w:val="00850949"/>
    <w:rsid w:val="00850FED"/>
    <w:rsid w:val="00853FE8"/>
    <w:rsid w:val="00860DCD"/>
    <w:rsid w:val="00862660"/>
    <w:rsid w:val="008655F8"/>
    <w:rsid w:val="0086723B"/>
    <w:rsid w:val="00867554"/>
    <w:rsid w:val="00867DBF"/>
    <w:rsid w:val="00871DE0"/>
    <w:rsid w:val="008B2622"/>
    <w:rsid w:val="008C26ED"/>
    <w:rsid w:val="008C6F16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741F2"/>
    <w:rsid w:val="00A845E8"/>
    <w:rsid w:val="00AA3D7B"/>
    <w:rsid w:val="00AB14F7"/>
    <w:rsid w:val="00AE2F32"/>
    <w:rsid w:val="00B02454"/>
    <w:rsid w:val="00B10872"/>
    <w:rsid w:val="00B236D8"/>
    <w:rsid w:val="00B81A0D"/>
    <w:rsid w:val="00B86F53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082D"/>
    <w:rsid w:val="00ED5B08"/>
    <w:rsid w:val="00F37867"/>
    <w:rsid w:val="00F576DF"/>
    <w:rsid w:val="00F60235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15</cp:revision>
  <cp:lastPrinted>2022-02-17T14:33:00Z</cp:lastPrinted>
  <dcterms:created xsi:type="dcterms:W3CDTF">2024-02-20T16:21:00Z</dcterms:created>
  <dcterms:modified xsi:type="dcterms:W3CDTF">2025-06-20T12:31:00Z</dcterms:modified>
</cp:coreProperties>
</file>